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DA98B" w14:textId="77777777" w:rsidR="007A400F" w:rsidRDefault="003A38E1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ՀԱՅՏ</w:t>
      </w:r>
    </w:p>
    <w:p w14:paraId="68CE1A14" w14:textId="77777777" w:rsidR="007A400F" w:rsidRDefault="003A38E1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«Հայաստանի ազգային պոլիտեխնիկական համալսարան» հիմնադրամի կարիքների համար համակարգչային տեխնիկա և պարագաների գնման</w:t>
      </w:r>
    </w:p>
    <w:tbl>
      <w:tblPr>
        <w:tblW w:w="15792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443"/>
        <w:gridCol w:w="1843"/>
        <w:gridCol w:w="5044"/>
        <w:gridCol w:w="929"/>
        <w:gridCol w:w="900"/>
        <w:gridCol w:w="2041"/>
        <w:gridCol w:w="1530"/>
        <w:gridCol w:w="1530"/>
      </w:tblGrid>
      <w:tr w:rsidR="007A400F" w14:paraId="558FE1D7" w14:textId="77777777" w:rsidTr="003A38E1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5059" w14:textId="77777777" w:rsidR="007A400F" w:rsidRDefault="003A38E1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536E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ծածկագիր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686B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95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60B9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5C3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AC7A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94B8" w14:textId="77777777" w:rsidR="007A400F" w:rsidRDefault="003A38E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մեկ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522CDC" w14:textId="77777777" w:rsidR="007A400F" w:rsidRDefault="003A38E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գումարը</w:t>
            </w:r>
            <w:proofErr w:type="spellEnd"/>
          </w:p>
        </w:tc>
      </w:tr>
      <w:tr w:rsidR="007A400F" w14:paraId="3701012A" w14:textId="77777777" w:rsidTr="003A38E1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E0EE" w14:textId="4EC36BF3" w:rsidR="007A400F" w:rsidRDefault="00F4491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CC8B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30216110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FF8A3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սկաներներ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համակարգիչների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8711" w14:textId="77777777" w:rsidR="007A400F" w:rsidRDefault="003A38E1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Եռաչափ դետալների սկաներ,</w:t>
            </w:r>
          </w:p>
          <w:p w14:paraId="5DD468C5" w14:textId="77777777" w:rsidR="007A400F" w:rsidRDefault="003A38E1">
            <w:pPr>
              <w:pStyle w:val="Heading4"/>
              <w:spacing w:before="0" w:line="240" w:lineRule="auto"/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  <w:t>Սկանավորման բնութագրեր</w:t>
            </w:r>
          </w:p>
          <w:p w14:paraId="38C4465A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Միաժամանակ օգտագործվող ՝ առնվազն 7 կապույտ զուգահեռ լազերային գիծ։ </w:t>
            </w:r>
          </w:p>
          <w:p w14:paraId="5CCBBD0A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Ճշգրտություն (metrology grade)՝ առնվազն ±0.02 մմ։ </w:t>
            </w:r>
          </w:p>
          <w:p w14:paraId="0F201A61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Սկանավորման արագություն՝ սպեցիֆիկացմամբ մինչեւ 60 fps։ </w:t>
            </w:r>
          </w:p>
          <w:p w14:paraId="5DA0A45F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Օբյեկտների չափերի միջակայք՝ 5 մմ-ից մինչեւ 2000 մմ։</w:t>
            </w:r>
          </w:p>
          <w:p w14:paraId="76CEC5FF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Մինիմալ սկանավորվող ծավալ՝ 5 × 5 × 5 մմ</w:t>
            </w:r>
          </w:p>
          <w:p w14:paraId="758EC0A5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Աշխատանքային հեռավորություն՝ </w:t>
            </w:r>
            <w:r>
              <w:rPr>
                <w:rFonts w:ascii="GHEA Grapalat" w:eastAsiaTheme="minorEastAsia" w:hAnsi="GHEA Grapalat"/>
                <w:b/>
                <w:bCs/>
                <w:color w:val="000000"/>
                <w:sz w:val="16"/>
                <w:szCs w:val="16"/>
                <w:lang w:val="hy-AM"/>
              </w:rPr>
              <w:t>150 – 400 մմ</w:t>
            </w:r>
          </w:p>
          <w:p w14:paraId="00816146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3D լուծաչափ՝ 0.02 – 2 մմ</w:t>
            </w:r>
          </w:p>
          <w:p w14:paraId="7E7D5A1F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Աշխատանքային հեռավորություն՝ 170 – 1000 մմ</w:t>
            </w:r>
          </w:p>
          <w:p w14:paraId="29F75119" w14:textId="77777777" w:rsidR="007A400F" w:rsidRDefault="003A38E1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Ունի դեմքի և մարմնի քարտեզագրման հատուկ ալգորիթմ</w:t>
            </w:r>
          </w:p>
          <w:p w14:paraId="0FEEF870" w14:textId="77777777" w:rsidR="007A400F" w:rsidRDefault="003A38E1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Մարդու մարմնի ամբողջական սկան՝ մինչև 2 րոպեում</w:t>
            </w:r>
          </w:p>
          <w:p w14:paraId="5DBD97AF" w14:textId="77777777" w:rsidR="007A400F" w:rsidRDefault="003A38E1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Մուտք/ելք տվյալների պորտ՝ 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USB Type-C, USB 3.0</w:t>
            </w:r>
          </w:p>
          <w:p w14:paraId="4D70FADA" w14:textId="77777777" w:rsidR="007A400F" w:rsidRDefault="003A38E1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Անլար սկանավորում՝ 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աջակցվում է (պարտադիր լրացուցիչ աքսեսուարով)</w:t>
            </w:r>
          </w:p>
          <w:p w14:paraId="025454B7" w14:textId="77777777" w:rsidR="007A400F" w:rsidRDefault="003A38E1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Արտահանվող ձևաչափեր՝ 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OBJ / STL / PLY</w:t>
            </w:r>
          </w:p>
          <w:p w14:paraId="7842A9F3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Ասթաբիլիզացիայի մեթոդներ՝ հակաշարժ (anti-shaking)՝ հարթ սկանավորման համար։ </w:t>
            </w:r>
          </w:p>
          <w:p w14:paraId="307EB555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Սկաներ կարող է կատարել նաև սև կամ մետաղական մակերեսների վրա առանց սպրեյերի կիրառման։ </w:t>
            </w:r>
          </w:p>
          <w:p w14:paraId="07FF5792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Գույնի վերարտադրություն՝ 24-bit Full-Color Scanning։ </w:t>
            </w:r>
          </w:p>
          <w:p w14:paraId="69CF3FC6" w14:textId="77777777" w:rsidR="007A400F" w:rsidRDefault="003A38E1">
            <w:pPr>
              <w:pStyle w:val="Heading4"/>
              <w:spacing w:before="0" w:line="240" w:lineRule="auto"/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  <w:t>Ֆիզիկական բնութագրեր</w:t>
            </w:r>
          </w:p>
          <w:p w14:paraId="4ECE7090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Չափսերը՝ առնվազն </w:t>
            </w:r>
            <w:r>
              <w:rPr>
                <w:rFonts w:ascii="GHEA Grapalat" w:eastAsiaTheme="minorEastAsia" w:hAnsi="GHEA Grapalat"/>
                <w:b/>
                <w:bCs/>
                <w:color w:val="000000"/>
                <w:sz w:val="16"/>
                <w:szCs w:val="16"/>
                <w:lang w:val="hy-AM"/>
              </w:rPr>
              <w:t>215 մմ × 50 մմ × 74 մմ</w:t>
            </w: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։ </w:t>
            </w:r>
          </w:p>
          <w:p w14:paraId="60C111C9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Քաշը՝ առնվազն </w:t>
            </w:r>
            <w:r>
              <w:rPr>
                <w:rFonts w:ascii="GHEA Grapalat" w:eastAsiaTheme="minorEastAsia" w:hAnsi="GHEA Grapalat"/>
                <w:b/>
                <w:bCs/>
                <w:color w:val="000000"/>
                <w:sz w:val="16"/>
                <w:szCs w:val="16"/>
                <w:lang w:val="hy-AM"/>
              </w:rPr>
              <w:t>372 գրամ</w:t>
            </w: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։ </w:t>
            </w:r>
          </w:p>
          <w:p w14:paraId="69D4452D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Սկաները պետք է հեշտ տեղափոխվող, ձեռքով օգտագործման,</w:t>
            </w:r>
          </w:p>
          <w:p w14:paraId="0F6EC48A" w14:textId="77777777" w:rsidR="007A400F" w:rsidRDefault="003A38E1">
            <w:pPr>
              <w:pStyle w:val="Heading4"/>
              <w:spacing w:before="0" w:line="240" w:lineRule="auto"/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  <w:t>Համակարգային եւ ինտերֆեյսային պահանջներ</w:t>
            </w:r>
          </w:p>
          <w:p w14:paraId="277698E8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Մոնիտորի / համակարգչի հետ միացում՝ ուսումնասիրման համար օգտվող ծրագրերի միջոցով։</w:t>
            </w:r>
          </w:p>
          <w:p w14:paraId="0BD4CDA8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Սկաները պետք է աջակցի վերբեռնումին, տվյալների մշակումին, արտահանմանը եռաչափ մոդելների ձեւաչափերով։</w:t>
            </w:r>
          </w:p>
          <w:p w14:paraId="7DE2638B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Եթե պահանջվում է, կապ USB / Thunderbolt / այլ ինտերֆեյսների միջոցով։</w:t>
            </w:r>
          </w:p>
          <w:p w14:paraId="7111D091" w14:textId="77777777" w:rsidR="007A400F" w:rsidRDefault="003A38E1">
            <w:pPr>
              <w:pStyle w:val="Heading4"/>
              <w:spacing w:before="0" w:line="240" w:lineRule="auto"/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 w:cs="Times New Roman"/>
                <w:i w:val="0"/>
                <w:iCs w:val="0"/>
                <w:color w:val="000000"/>
                <w:sz w:val="16"/>
                <w:szCs w:val="16"/>
                <w:lang w:val="hy-AM"/>
              </w:rPr>
              <w:t>Երաշխիք եւ սպասարկում</w:t>
            </w:r>
          </w:p>
          <w:p w14:paraId="537B3B4B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Ապրանքը պետք է լինի </w:t>
            </w:r>
            <w:r>
              <w:rPr>
                <w:rFonts w:ascii="GHEA Grapalat" w:eastAsiaTheme="minorEastAsia" w:hAnsi="GHEA Grapalat"/>
                <w:b/>
                <w:bCs/>
                <w:color w:val="000000"/>
                <w:sz w:val="16"/>
                <w:szCs w:val="16"/>
                <w:lang w:val="hy-AM"/>
              </w:rPr>
              <w:t>նոր</w:t>
            </w: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, գործարանային փաթեթավորմամբ, չօգտագործված։</w:t>
            </w:r>
          </w:p>
          <w:p w14:paraId="399E8663" w14:textId="77777777" w:rsidR="007A400F" w:rsidRDefault="003A38E1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 xml:space="preserve">Երաշխիքային ժամկետ՝ առնվազն </w:t>
            </w:r>
            <w:r>
              <w:rPr>
                <w:rFonts w:ascii="GHEA Grapalat" w:eastAsiaTheme="minorEastAsia" w:hAnsi="GHEA Grapalat"/>
                <w:b/>
                <w:bCs/>
                <w:color w:val="000000"/>
                <w:sz w:val="16"/>
                <w:szCs w:val="16"/>
                <w:lang w:val="hy-AM"/>
              </w:rPr>
              <w:t>1 տարի</w:t>
            </w:r>
            <w:r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4B26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B9B6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4AD7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95 օրացուցային օրվա ընթացքում, ք. Երևան, Տերյան 105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FE22" w14:textId="77777777" w:rsidR="007A400F" w:rsidRDefault="003A38E1">
            <w:pPr>
              <w:spacing w:after="0" w:line="240" w:lineRule="auto"/>
              <w:rPr>
                <w:rFonts w:ascii="Cambria Math" w:hAnsi="Cambria Math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800</w:t>
            </w:r>
            <w:r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234AFF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800.000</w:t>
            </w:r>
          </w:p>
        </w:tc>
      </w:tr>
      <w:tr w:rsidR="007A400F" w14:paraId="0C6DED3F" w14:textId="77777777" w:rsidTr="003A38E1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6AB8" w14:textId="3A1135C6" w:rsidR="007A400F" w:rsidRDefault="00F4491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F31A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199E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Դյուրակիր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8EE6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</w:t>
            </w:r>
            <w:proofErr w:type="spellEnd"/>
          </w:p>
          <w:p w14:paraId="3928F8DA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Առաջարկվող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նոթբուքը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բիզնես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դասի</w:t>
            </w:r>
            <w:proofErr w:type="spellEnd"/>
          </w:p>
          <w:p w14:paraId="73DFA13A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Պրոցեսորը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սերնդի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բարձր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արտադրողականությամբ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հետևյալ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պահանջները</w:t>
            </w:r>
            <w:proofErr w:type="spellEnd"/>
          </w:p>
          <w:p w14:paraId="65392CB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Ճարտարապետություն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հիբրիդային</w:t>
            </w:r>
          </w:p>
          <w:p w14:paraId="5D74A7F7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Միջուկների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12</w:t>
            </w:r>
          </w:p>
          <w:p w14:paraId="5F5C9FDF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Թեմաների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16</w:t>
            </w:r>
          </w:p>
          <w:p w14:paraId="7F6E127D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Հիմնական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2.0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ԳՀց</w:t>
            </w:r>
            <w:proofErr w:type="spellEnd"/>
          </w:p>
          <w:p w14:paraId="3CC8358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Turbo Boost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4.8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ԳՀց</w:t>
            </w:r>
            <w:proofErr w:type="spellEnd"/>
          </w:p>
          <w:p w14:paraId="67B9658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Կեշ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18–24 ՄԲ</w:t>
            </w:r>
          </w:p>
          <w:p w14:paraId="4E782FA6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Աջակցություն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AVX2, AES</w:t>
            </w:r>
            <w:r>
              <w:rPr>
                <w:rFonts w:ascii="Cambria Math" w:hAnsi="Cambria Math" w:cs="Cambria Math"/>
                <w:sz w:val="16"/>
                <w:szCs w:val="16"/>
              </w:rPr>
              <w:t>‑</w:t>
            </w:r>
            <w:r>
              <w:rPr>
                <w:rFonts w:ascii="GHEA Grapalat" w:hAnsi="GHEA Grapalat"/>
                <w:sz w:val="16"/>
                <w:szCs w:val="16"/>
              </w:rPr>
              <w:t>NI, VT</w:t>
            </w:r>
            <w:r>
              <w:rPr>
                <w:rFonts w:ascii="Cambria Math" w:hAnsi="Cambria Math" w:cs="Cambria Math"/>
                <w:sz w:val="16"/>
                <w:szCs w:val="16"/>
              </w:rPr>
              <w:t>‑</w:t>
            </w:r>
            <w:r>
              <w:rPr>
                <w:rFonts w:ascii="GHEA Grapalat" w:hAnsi="GHEA Grapalat"/>
                <w:sz w:val="16"/>
                <w:szCs w:val="16"/>
              </w:rPr>
              <w:t>x, VT</w:t>
            </w:r>
            <w:r>
              <w:rPr>
                <w:rFonts w:ascii="Cambria Math" w:hAnsi="Cambria Math" w:cs="Cambria Math"/>
                <w:sz w:val="16"/>
                <w:szCs w:val="16"/>
              </w:rPr>
              <w:t>‑</w:t>
            </w:r>
            <w:r>
              <w:rPr>
                <w:rFonts w:ascii="GHEA Grapalat" w:hAnsi="GHEA Grapalat"/>
                <w:sz w:val="16"/>
                <w:szCs w:val="16"/>
              </w:rPr>
              <w:t>d</w:t>
            </w:r>
          </w:p>
          <w:p w14:paraId="73C8E412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ապահովի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բարձր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արտադրողականություն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բազմահոսքային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ծանր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ծրագրերի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</w:p>
          <w:p w14:paraId="7CE26E89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Հիշողություն</w:t>
            </w:r>
            <w:proofErr w:type="spellEnd"/>
          </w:p>
          <w:p w14:paraId="15B78278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Տարբերակով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32 GB DDR5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հիշողություն</w:t>
            </w:r>
            <w:proofErr w:type="spellEnd"/>
          </w:p>
          <w:p w14:paraId="3C15037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5200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ՄՀց</w:t>
            </w:r>
            <w:proofErr w:type="spellEnd"/>
          </w:p>
          <w:p w14:paraId="0D31FBB1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Հիշողությունը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SO</w:t>
            </w:r>
            <w:r>
              <w:rPr>
                <w:rFonts w:ascii="Cambria Math" w:hAnsi="Cambria Math" w:cs="Cambria Math"/>
                <w:sz w:val="16"/>
                <w:szCs w:val="16"/>
              </w:rPr>
              <w:t>‑</w:t>
            </w:r>
            <w:r>
              <w:rPr>
                <w:rFonts w:ascii="GHEA Grapalat" w:hAnsi="GHEA Grapalat"/>
                <w:sz w:val="16"/>
                <w:szCs w:val="16"/>
              </w:rPr>
              <w:t xml:space="preserve">DIMM, 2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սլոթով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երկալիքային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ռեժիմի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ապահովման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</w:p>
          <w:p w14:paraId="51916F85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Ընդարձակում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64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>ԳԲ</w:t>
            </w:r>
          </w:p>
          <w:p w14:paraId="5370205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</w:p>
          <w:p w14:paraId="0F94F648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SSD</w:t>
            </w:r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512 GB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PCIe 4.0 x4</w:t>
            </w:r>
          </w:p>
          <w:p w14:paraId="60B8F1BC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Չիպի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ձևաչափ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M.2 2280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2242</w:t>
            </w:r>
          </w:p>
          <w:p w14:paraId="321EA160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Արագություն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3000 MB/s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կարդալ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2000 MB/s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գրել</w:t>
            </w:r>
            <w:proofErr w:type="spellEnd"/>
          </w:p>
          <w:p w14:paraId="5C219ED0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Էկրան</w:t>
            </w:r>
            <w:proofErr w:type="spellEnd"/>
          </w:p>
          <w:p w14:paraId="10D68195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Չափ՝ոչ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16.0"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դյույմ</w:t>
            </w:r>
            <w:proofErr w:type="spellEnd"/>
          </w:p>
          <w:p w14:paraId="1035F9D0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Տիպ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IPS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հակափայլ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(anti</w:t>
            </w:r>
            <w:r>
              <w:rPr>
                <w:rFonts w:ascii="Cambria Math" w:hAnsi="Cambria Math" w:cs="Cambria Math"/>
                <w:sz w:val="16"/>
                <w:szCs w:val="16"/>
              </w:rPr>
              <w:t>‑</w:t>
            </w:r>
            <w:r>
              <w:rPr>
                <w:rFonts w:ascii="GHEA Grapalat" w:hAnsi="GHEA Grapalat"/>
                <w:sz w:val="16"/>
                <w:szCs w:val="16"/>
              </w:rPr>
              <w:t>glare)</w:t>
            </w:r>
          </w:p>
          <w:p w14:paraId="01BD5B6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1920×1200 (WUXGA), 16:10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հարաբերակցությամբ</w:t>
            </w:r>
            <w:proofErr w:type="spellEnd"/>
          </w:p>
          <w:p w14:paraId="586788A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Պայծառություն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300 nits</w:t>
            </w:r>
          </w:p>
          <w:p w14:paraId="16F17404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Գունային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ծածկույթ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45% NTSC</w:t>
            </w:r>
          </w:p>
          <w:p w14:paraId="47FC7AAB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60 Hz</w:t>
            </w:r>
          </w:p>
          <w:p w14:paraId="3BFADB52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Գրաֆիկա</w:t>
            </w:r>
            <w:proofErr w:type="spellEnd"/>
          </w:p>
          <w:p w14:paraId="21BCB388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GPU</w:t>
            </w:r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ինտեգրված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սերնդի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գրաֆիկական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միջուկ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Intel Iris Xe / Intel Arc Graphics</w:t>
            </w:r>
          </w:p>
          <w:p w14:paraId="5F401A9B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Աջակցություն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՝ </w:t>
            </w:r>
          </w:p>
          <w:p w14:paraId="3949A0F9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• 4K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մոնիտորի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դուրսբերում</w:t>
            </w:r>
            <w:proofErr w:type="spellEnd"/>
          </w:p>
          <w:p w14:paraId="58B1432D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DisplayPort Alt Mode</w:t>
            </w:r>
          </w:p>
          <w:p w14:paraId="236B039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• HDMI 2.0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HDMI 2.1</w:t>
            </w:r>
          </w:p>
          <w:p w14:paraId="5B74B2EE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Կապի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հնարավորություններ</w:t>
            </w:r>
            <w:proofErr w:type="spellEnd"/>
          </w:p>
          <w:p w14:paraId="27014BD3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sv-SE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Անլար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կապ</w:t>
            </w:r>
            <w:proofErr w:type="spellEnd"/>
          </w:p>
          <w:p w14:paraId="77C69EB0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Wi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Fi 6 / Wi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Fi 6E (802.11ax)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</w:p>
          <w:p w14:paraId="19C2B94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• Bluetooth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5.2</w:t>
            </w:r>
          </w:p>
          <w:p w14:paraId="5E49BB1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Մուտք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Ելք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Պորտեր</w:t>
            </w:r>
            <w:proofErr w:type="spellEnd"/>
          </w:p>
          <w:p w14:paraId="4D9A6DD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ունենա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</w:p>
          <w:p w14:paraId="3873C15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2 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A 3.2 Gen1</w:t>
            </w:r>
          </w:p>
          <w:p w14:paraId="4BCC2AD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1 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C 3.2 Gen2</w:t>
            </w:r>
          </w:p>
          <w:p w14:paraId="7293B7CB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sv-SE"/>
              </w:rPr>
              <w:t xml:space="preserve">1 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C</w:t>
            </w:r>
          </w:p>
          <w:p w14:paraId="27FECA1A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lastRenderedPageBreak/>
              <w:t xml:space="preserve">• 1 × HDMI 2.0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2.1</w:t>
            </w:r>
          </w:p>
          <w:p w14:paraId="749C1BE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• 1 ×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համակցված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3.5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</w:p>
          <w:p w14:paraId="23E6C881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• SD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microSD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քարտի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ընթերցիչ</w:t>
            </w:r>
            <w:proofErr w:type="spellEnd"/>
          </w:p>
          <w:p w14:paraId="67A6CC36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RJ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45 Ethernet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տրամադրվող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to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LAN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ադապտեր</w:t>
            </w:r>
            <w:proofErr w:type="spellEnd"/>
          </w:p>
          <w:p w14:paraId="04F51B2C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Ստեղնաշար</w:t>
            </w:r>
          </w:p>
          <w:p w14:paraId="4A201B8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Լուսավորվող ստեղնաշար</w:t>
            </w:r>
          </w:p>
          <w:p w14:paraId="4CCC30BA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English և Russian ստեղներով</w:t>
            </w:r>
          </w:p>
          <w:p w14:paraId="50763BFE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Մարտկոց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սնուցում</w:t>
            </w:r>
          </w:p>
          <w:p w14:paraId="62E852BE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Մարտկոց՝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առնվազն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45Wh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ավելի</w:t>
            </w:r>
          </w:p>
          <w:p w14:paraId="05BB2A34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Լիցքավորիչ՝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առնվազն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65W USB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‑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C</w:t>
            </w:r>
          </w:p>
          <w:p w14:paraId="784EC4EF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Մարտկոցի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ակտիվ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աշխատանք՝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≥ 6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ժամ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ստանդարտօրյա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գրասենյակային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ծանրաբեռնվածությամբ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14:paraId="00E5FFF0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Աուդիո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վիդեո</w:t>
            </w:r>
          </w:p>
          <w:p w14:paraId="12983816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Տեսախցիկ՝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1080p Full HD,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ֆիզիկական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փակիչով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(privacy shutter)</w:t>
            </w:r>
          </w:p>
          <w:p w14:paraId="74AC69AC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Միկրոֆոն՝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երկուղի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աղմուկի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նվազեցման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տեխնոլոգիայով</w:t>
            </w:r>
          </w:p>
          <w:p w14:paraId="155EF458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Բարձրախոսներ՝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2Վտ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յուրաքանչյուրը</w:t>
            </w:r>
          </w:p>
          <w:p w14:paraId="76D091C8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</w:t>
            </w:r>
          </w:p>
          <w:p w14:paraId="3A75A03D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TPM 2.0 (Firmware TPM)</w:t>
            </w:r>
          </w:p>
          <w:p w14:paraId="4D91244B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BIOS/UEFI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գաղտնաբառի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պաշտպանություն</w:t>
            </w:r>
          </w:p>
          <w:p w14:paraId="542A2CCF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Drive Lock/SSD password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աջակցություն</w:t>
            </w:r>
          </w:p>
          <w:p w14:paraId="7105D9B0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Կողպման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անցք՝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Kensington Nano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համարժեք</w:t>
            </w:r>
          </w:p>
          <w:p w14:paraId="087D22A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Մատնահետքի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սենսորի առկայություն</w:t>
            </w:r>
          </w:p>
          <w:p w14:paraId="43A677B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Կառուցվածք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ֆիզիկական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չափեր</w:t>
            </w:r>
          </w:p>
          <w:p w14:paraId="644AAF25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Թեթև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ամուր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մարմին՝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մետաղական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ամրացված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ABS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պլաստիկ։</w:t>
            </w:r>
          </w:p>
          <w:p w14:paraId="202E0339" w14:textId="77777777" w:rsidR="007A400F" w:rsidRDefault="003A38E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Քաշ՝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ոչ ավելի քան 1.8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կգ</w:t>
            </w:r>
          </w:p>
          <w:p w14:paraId="203E60F3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ապահովում և սպասարկում </w:t>
            </w:r>
          </w:p>
          <w:p w14:paraId="141A0972" w14:textId="77777777" w:rsidR="007A400F" w:rsidRDefault="003A38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մեկ տարի </w:t>
            </w:r>
          </w:p>
          <w:p w14:paraId="45E9129C" w14:textId="77777777" w:rsidR="007A400F" w:rsidRDefault="003A38E1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46"/>
              <w:rPr>
                <w:rFonts w:ascii="GHEA Grapalat" w:eastAsiaTheme="minorEastAsia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Ապրանքը  պետք է լինի  նոր, չօգտագործված, գործարանային փաթեթավորմամբ: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CD5B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800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85DD4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216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73B830" w14:textId="77777777" w:rsidR="007A400F" w:rsidRDefault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500.000</w:t>
            </w:r>
          </w:p>
        </w:tc>
      </w:tr>
      <w:tr w:rsidR="003A38E1" w14:paraId="411D62A8" w14:textId="77777777" w:rsidTr="003A38E1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3B43" w14:textId="4CF21307" w:rsidR="003A38E1" w:rsidRDefault="00F44913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56E13" w14:textId="1B13FA99" w:rsidR="003A38E1" w:rsidRP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38E1">
              <w:rPr>
                <w:rFonts w:ascii="GHEA Grapalat" w:hAnsi="GHEA Grapalat" w:cs="Calibri"/>
                <w:sz w:val="16"/>
                <w:szCs w:val="16"/>
              </w:rPr>
              <w:t>30211220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CF1B" w14:textId="486460EA" w:rsidR="003A38E1" w:rsidRP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A38E1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3A38E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A38E1">
              <w:rPr>
                <w:rFonts w:ascii="GHEA Grapalat" w:hAnsi="GHEA Grapalat" w:cs="Calibri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2108F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մոնիտորով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արտադրման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տարեթիվը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2024թ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Միջուկների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Թելերի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(Total Threads)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16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Քեշ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20 ՄԲ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տուրբո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4.7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Արդյունավետ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միջուկի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տուրբո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3.5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Կատարման-միջուկ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բազային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2.5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L2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քեշի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9.5 ՄԲ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հզորություն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(TDP) 65Վտ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տուրբո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հզորություն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148Վտ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Մայրական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տպասալը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Սոկետ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LGA 1700 14-րդ և 13-րդ և 12-րդ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սերնդի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Pentium Gold և Celeron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Intel Turbo Boost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տեխնոլոգիային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Intel Turbo Boost Max 3.0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տեխնոլոգիային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>• 2 x DIMM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64 ԳԲ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DDR4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3200/3000/2933/2800/2666/2400/2133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ECC-ի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բուֆերացման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Գրաֆիկա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D-Sub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HDMI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Ընդլայնման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PCIe 4.0 x16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PCIe 3.0 x1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Պահեստավորում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առմամբ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x1 M.2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x4 SATA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bnik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՝ 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/վ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արագությամբ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Ցանցային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>• x1 RJ45 1Գբ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USB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x2 x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(2 x Type-A)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x4 x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(4 x Type-A)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Ձայնային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հստակության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կոդեկ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• Jack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ճանաչում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վերանշանակում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նվագարկմանը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բիթ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/ 192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I/O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x2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(x2 Type-A)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x4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(x4 Type-A)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D-Sub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HDMI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ցանցային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x3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խցիկներ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PS/2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Ստեղնաշարի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մկնիկի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I / O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Կապված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հովացման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կենտրոնական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շասսի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24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8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+ 12V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Տվյալների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M.2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x4 SATA 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/վ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USB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3.2 Gen 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 2.0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Տարբեր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RGB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x1 COM Port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(AAFP)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x1 S/PDIF Out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Բարձրախոսի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SPI TPM (14-1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10-1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BIOS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128 ՄԲ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UEFI AMI BIOS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գործոն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mATX</w:t>
            </w:r>
            <w:proofErr w:type="spellEnd"/>
          </w:p>
          <w:p w14:paraId="0CF1F7F2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Կենտրոնական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մշակիչ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հանգույցի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հովացուցիչ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(Cooler)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Սոկետ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Intel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LGA1851/1700/1200/115X, AMD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AM5/AM4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Սառեցման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ակտիվ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122 x 76 x 157 (Հ)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120 x 120 x 25 (Հ)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Պտտման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700 - 1,800RPM ±10%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Ամենաբարձր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աղմուկի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28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(A) ±10%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Ջերմային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հզորություն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(TDP)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180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Նյութ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պղինձ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4-փին PWM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միակցիչ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Օպերատիվ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2x 16 ԳԲ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ծավալը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32 ԳԲ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DDR4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3200ՄՀց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288-pin UDIMM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թողունակությունը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25600 ՄԲ/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վրկ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Կուտակիչ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SSD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Կուտակիչ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512 ԳԲ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ծավալով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Ընթերցման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520 ՄԲ/վ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Ձայնագրման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430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/վ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Ինտերֆեյսեր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SATA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վրկ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>• MTBF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ժամանակը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խափանման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2,000,000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ժամ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>• TBW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Գրված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240 TB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կառավարման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տեխնոլոգիաներ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SMART, TRIM, ECC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Ֆորմա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ֆակտոր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2,5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Տեսաքարտ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8 ԳԲ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RAM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սերունդը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GDDR5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PCI 3.0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256-բիթ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7000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Գրաֆիկական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1168–1244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DirectX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12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OpenGL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4.4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Ելքեր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3 x DisplayPort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1 x HDMI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1 x DVI-D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Սառեցման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երկակի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Էներգիայի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սնուցում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6-պին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Իրանը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բնութագրերը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Ձևաչափ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Mini-Tower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աջակցի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microATX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Mini-ITX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ձևաչափի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մայրական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տպասալերի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տեղադրմանը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Սառեցման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հնարավորություններ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Բոկային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1 x 120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տեղադրում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 x 80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տեղադրում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կուտակիչների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3.5" x1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2.5" x1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Ընդլայնման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Վիդեոքարտի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երկարություն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250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հովացուցիչի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բարձրություն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150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Առջևի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• 2x USB 2.0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ականջակալ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միկրոֆոն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բլոկի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տեղադրում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Վերևի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մասում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Կաղապարի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նյութ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Պողպատ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պլաստիկ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պատերի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հաստությունը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0.35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Չափսեր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165 x 340 x 265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բլոկ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Հզորություն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600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Օդափոխիչ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120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արդյունավետ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հովացման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20+4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մայր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սալիկի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4+4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պրոցեսորի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2 x 8-փին (6+2) PCIe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տեսաքարտերի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միացումներ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x4 SATA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կուտակիչների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x2 Molex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պերիֆերիկ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սարքերի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x1 FDD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ֆլոպի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սկավառակի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Ստեղնաշար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լարով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Ստեղնաշարի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տիպ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Լրիվ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թվային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բլոկով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Մուլտիմեդիա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ֆունկցիոնալ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(FN + F1–F12)՝ 8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ձայնային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ինտերնետային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արագ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հասանելիության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ձայնի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կառավարում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նվագարկում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Լարային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երկարություն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1.4 մ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Մկնիկ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Մկնիկի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սենսորի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օպտիկական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լեդ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Օպտիկական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սենսորի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1000 dpi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Ստեղների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առնվանզ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Համակարգչին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միացվող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ինտերֆեյս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USB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երկարություն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1.5 մ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Մոնիտոր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Առանձնահատկություններ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բնութագիր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LCD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IPS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տեխնոլոգիա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ավելի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լույսի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տեսակը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W-LED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ավելի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Վահանակի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60,5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/ 23.8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դյույմ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տարածքը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527.04 (H) x 296.46 (V)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Պատկերի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ձևաչափը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16։9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թողունակություն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1920 x 1080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75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Պիկսելների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խտությունը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93 PPI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Արձագանքման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ժամանակը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տպ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.)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Պայծառություն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250 cd/m² 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Դիտման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անկյունը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178º (H) / 178º (V) @ C/R &gt; 10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SmartContrast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200,000,000:1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Կոնտրաստային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հարաբերակցություն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1000:1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Պիքսելների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հեռավորությունը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0,275 x 0,275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Սկանավորման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30-83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(H)/56-76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(V)                                                     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էկրանի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գույները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16.7մ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էկրանը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LowBlue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ռեժիմ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Էկրանը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ներկառուցված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մուտքեր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VGA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անալոգային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), HDMI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թվային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HDCP), DisplayPort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1.2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Ներկառուցված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բարձրախոսներ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x 2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Մուտքային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ազդանշանի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համաժամացում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առանձնացված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համաժամացում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համաժամեցում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կանաչի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մուտք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ելք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PC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աուդիո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մուտք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Ականջակալներ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ելք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Միջինացված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ժամանակահատվածը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խնդիրների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առնաց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լուսավորության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50000ժ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աղբյուր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ներկառուցված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100-240 VAC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Հաճախականությունը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50-60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Ակտիվ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ռեժիմում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սպառում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14</w:t>
            </w:r>
            <w:r>
              <w:rPr>
                <w:rFonts w:ascii="Cambria Math" w:hAnsi="Cambria Math" w:cs="Cambria Math"/>
                <w:sz w:val="16"/>
                <w:szCs w:val="16"/>
              </w:rPr>
              <w:t>․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Վտ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Էներգաարդյունավետության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դաս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E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Փաթեթում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ներառված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մոնիտոր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տակդիրով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միացման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HDMI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Շրջակա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միջավայրի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պաշտպանություն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Energy Star 8.0, EPEAT,TCO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սերտիֆիկացում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RoHS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սնդիկի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պարունակության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վերամշակման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 100%-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Ստանդարտներին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համապատասխանություն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cETLus,C.B.,TUV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/ISO9241-307,SEMKO,CU-EAC,EEC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RoHS,R.C.M.,CE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նշում,FCC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դասի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B,ICES-003,VCCI,KCC,CECP, TUV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վկայագրված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Կապույտ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լույսի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արտանետումների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նվազեցում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ապահովում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Համակարգչի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Մոնիտոր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 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Մոնիտորի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•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ապահովում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պաշտոնական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կենտրոնում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առաջարկվող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ներկայացնելիս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տրամադրվում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կենտրոնի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տվյալները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արտադրողից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այն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որ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արտաադրված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Հայաստանի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Հանրապետությունն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ընդգրկող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տարածաշրջանում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սպառման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: (ՄԱՖ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ԴԱՖ)</w:t>
            </w:r>
          </w:p>
          <w:p w14:paraId="39C1C905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990F1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5C5E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74C9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3FC6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415</w:t>
            </w:r>
            <w:r>
              <w:rPr>
                <w:rFonts w:ascii="GHEA Grapalat" w:hAnsi="GHEA Grapalat" w:cs="Calibri"/>
                <w:sz w:val="16"/>
                <w:szCs w:val="16"/>
              </w:rPr>
              <w:t>.000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4A7954" w14:textId="77777777" w:rsidR="003A38E1" w:rsidRDefault="003A38E1" w:rsidP="003A38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2.490.000</w:t>
            </w:r>
          </w:p>
        </w:tc>
      </w:tr>
    </w:tbl>
    <w:p w14:paraId="1F5EAA6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DBB6C4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15665" w:type="dxa"/>
        <w:jc w:val="center"/>
        <w:tblLayout w:type="fixed"/>
        <w:tblLook w:val="04A0" w:firstRow="1" w:lastRow="0" w:firstColumn="1" w:lastColumn="0" w:noHBand="0" w:noVBand="1"/>
      </w:tblPr>
      <w:tblGrid>
        <w:gridCol w:w="15665"/>
      </w:tblGrid>
      <w:tr w:rsidR="007A400F" w:rsidRPr="001F63D8" w14:paraId="75EC41A3" w14:textId="77777777">
        <w:trPr>
          <w:cantSplit/>
          <w:trHeight w:val="278"/>
          <w:jc w:val="center"/>
        </w:trPr>
        <w:tc>
          <w:tcPr>
            <w:tcW w:w="1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350713" w14:textId="77777777" w:rsidR="007A400F" w:rsidRDefault="003A38E1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Ապրանքը պետք է լինի չօգտագործված: Ապրանքի մատակարարումը և բեռնաթափումը իրականացնում է Մատակարարը:</w:t>
            </w:r>
          </w:p>
          <w:p w14:paraId="0F5D61B6" w14:textId="77777777" w:rsidR="007A400F" w:rsidRDefault="003A38E1">
            <w:pPr>
              <w:pStyle w:val="NoSpacing"/>
              <w:numPr>
                <w:ilvl w:val="0"/>
                <w:numId w:val="5"/>
              </w:numPr>
              <w:tabs>
                <w:tab w:val="left" w:pos="709"/>
                <w:tab w:val="left" w:pos="993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Մասնակցի կողմից պետք է ներկայացվի առաջարկվող ապրանքի  ֆիրմային անվանումը և մոդել:</w:t>
            </w:r>
          </w:p>
          <w:p w14:paraId="0C7A359F" w14:textId="77777777" w:rsidR="007A400F" w:rsidRDefault="003A38E1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Ապրանքատեսակների տեխնիկական պարամետրերի բարելավված տարբերակները ընդունելի են։</w:t>
            </w:r>
          </w:p>
          <w:p w14:paraId="4767D892" w14:textId="77777777" w:rsidR="007A400F" w:rsidRDefault="007A400F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</w:tbl>
    <w:p w14:paraId="039EF9F0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4E7191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0B999D0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B4E84F8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50181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1B88605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FA1DB1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C521221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38E3529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19A301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331BFF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AC5F055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6A1DFE5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B172723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245467A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6AD8B37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AC28F1B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4F8B548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44F6705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52FF8D1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C694722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DDAE20E" w14:textId="77777777" w:rsidR="007A400F" w:rsidRDefault="007A400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11F12EC" w14:textId="77777777" w:rsidR="007A400F" w:rsidRDefault="007A400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7A400F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77C5" w14:textId="77777777" w:rsidR="007A400F" w:rsidRDefault="003A38E1">
      <w:pPr>
        <w:spacing w:line="240" w:lineRule="auto"/>
      </w:pPr>
      <w:r>
        <w:separator/>
      </w:r>
    </w:p>
  </w:endnote>
  <w:endnote w:type="continuationSeparator" w:id="0">
    <w:p w14:paraId="60BD8306" w14:textId="77777777" w:rsidR="007A400F" w:rsidRDefault="003A3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default"/>
  </w:font>
  <w:font w:name="IGJXZV+ZapfDingbats">
    <w:altName w:val="MS Gothic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0D469" w14:textId="77777777" w:rsidR="007A400F" w:rsidRDefault="003A38E1">
      <w:pPr>
        <w:spacing w:after="0"/>
      </w:pPr>
      <w:r>
        <w:separator/>
      </w:r>
    </w:p>
  </w:footnote>
  <w:footnote w:type="continuationSeparator" w:id="0">
    <w:p w14:paraId="4F95EF30" w14:textId="77777777" w:rsidR="007A400F" w:rsidRDefault="003A38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E2ADB"/>
    <w:multiLevelType w:val="multilevel"/>
    <w:tmpl w:val="14EE2ADB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3ED4057D"/>
    <w:multiLevelType w:val="multilevel"/>
    <w:tmpl w:val="3ED405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96CD2"/>
    <w:multiLevelType w:val="multilevel"/>
    <w:tmpl w:val="64096C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77FF9"/>
    <w:multiLevelType w:val="multilevel"/>
    <w:tmpl w:val="65F77FF9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936BE"/>
    <w:multiLevelType w:val="multilevel"/>
    <w:tmpl w:val="7B6936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1709205">
    <w:abstractNumId w:val="1"/>
  </w:num>
  <w:num w:numId="2" w16cid:durableId="1179615041">
    <w:abstractNumId w:val="0"/>
  </w:num>
  <w:num w:numId="3" w16cid:durableId="79104808">
    <w:abstractNumId w:val="4"/>
  </w:num>
  <w:num w:numId="4" w16cid:durableId="1254320772">
    <w:abstractNumId w:val="2"/>
  </w:num>
  <w:num w:numId="5" w16cid:durableId="1388801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313C4"/>
    <w:rsid w:val="00037EDB"/>
    <w:rsid w:val="00040E83"/>
    <w:rsid w:val="0004277F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61DE"/>
    <w:rsid w:val="000E2914"/>
    <w:rsid w:val="000E459B"/>
    <w:rsid w:val="000E4951"/>
    <w:rsid w:val="000F1587"/>
    <w:rsid w:val="00102BD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AFA"/>
    <w:rsid w:val="00182C01"/>
    <w:rsid w:val="00182E59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1F63D8"/>
    <w:rsid w:val="001F74D2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541B2"/>
    <w:rsid w:val="00265211"/>
    <w:rsid w:val="0026676A"/>
    <w:rsid w:val="00266B81"/>
    <w:rsid w:val="002705FA"/>
    <w:rsid w:val="00272600"/>
    <w:rsid w:val="00274087"/>
    <w:rsid w:val="00276778"/>
    <w:rsid w:val="00282E11"/>
    <w:rsid w:val="00287D80"/>
    <w:rsid w:val="002A1B13"/>
    <w:rsid w:val="002A1F84"/>
    <w:rsid w:val="002A52FF"/>
    <w:rsid w:val="002B5C81"/>
    <w:rsid w:val="002C2A82"/>
    <w:rsid w:val="002C64B8"/>
    <w:rsid w:val="002D1377"/>
    <w:rsid w:val="002E2396"/>
    <w:rsid w:val="002E7028"/>
    <w:rsid w:val="002F6C35"/>
    <w:rsid w:val="00305A25"/>
    <w:rsid w:val="003066A5"/>
    <w:rsid w:val="00306EA3"/>
    <w:rsid w:val="0031374C"/>
    <w:rsid w:val="003156E4"/>
    <w:rsid w:val="003225AD"/>
    <w:rsid w:val="003413C7"/>
    <w:rsid w:val="00350491"/>
    <w:rsid w:val="00355C19"/>
    <w:rsid w:val="0035628A"/>
    <w:rsid w:val="00363B6B"/>
    <w:rsid w:val="0037220F"/>
    <w:rsid w:val="0037256C"/>
    <w:rsid w:val="0039205F"/>
    <w:rsid w:val="00394A21"/>
    <w:rsid w:val="003A2AB7"/>
    <w:rsid w:val="003A38E1"/>
    <w:rsid w:val="003A422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6394B"/>
    <w:rsid w:val="00473200"/>
    <w:rsid w:val="00476716"/>
    <w:rsid w:val="0048683F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50092A"/>
    <w:rsid w:val="00502D01"/>
    <w:rsid w:val="00506D0D"/>
    <w:rsid w:val="00510DFE"/>
    <w:rsid w:val="00520F02"/>
    <w:rsid w:val="00524A45"/>
    <w:rsid w:val="00525807"/>
    <w:rsid w:val="00527149"/>
    <w:rsid w:val="005304A8"/>
    <w:rsid w:val="00532637"/>
    <w:rsid w:val="00535B32"/>
    <w:rsid w:val="00541CC4"/>
    <w:rsid w:val="00546592"/>
    <w:rsid w:val="005500E5"/>
    <w:rsid w:val="00554EB2"/>
    <w:rsid w:val="00563B33"/>
    <w:rsid w:val="00564BE9"/>
    <w:rsid w:val="0056763D"/>
    <w:rsid w:val="005713A5"/>
    <w:rsid w:val="00574283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F5418"/>
    <w:rsid w:val="005F5982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504E9"/>
    <w:rsid w:val="00653354"/>
    <w:rsid w:val="0065379E"/>
    <w:rsid w:val="006601A2"/>
    <w:rsid w:val="0066467F"/>
    <w:rsid w:val="00670818"/>
    <w:rsid w:val="00675C7B"/>
    <w:rsid w:val="00681E0E"/>
    <w:rsid w:val="00684301"/>
    <w:rsid w:val="006A18B1"/>
    <w:rsid w:val="006A443D"/>
    <w:rsid w:val="006A5666"/>
    <w:rsid w:val="006A79A3"/>
    <w:rsid w:val="006B2906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F5AA9"/>
    <w:rsid w:val="00701EA4"/>
    <w:rsid w:val="007034FD"/>
    <w:rsid w:val="00704557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976"/>
    <w:rsid w:val="007976EE"/>
    <w:rsid w:val="007A0032"/>
    <w:rsid w:val="007A1816"/>
    <w:rsid w:val="007A1D60"/>
    <w:rsid w:val="007A2DBB"/>
    <w:rsid w:val="007A400F"/>
    <w:rsid w:val="007C5EC3"/>
    <w:rsid w:val="007D49E5"/>
    <w:rsid w:val="007E1229"/>
    <w:rsid w:val="007E5B7E"/>
    <w:rsid w:val="007E5C59"/>
    <w:rsid w:val="007F1257"/>
    <w:rsid w:val="007F30D0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C627D"/>
    <w:rsid w:val="008D07AF"/>
    <w:rsid w:val="008D2DE7"/>
    <w:rsid w:val="008D743E"/>
    <w:rsid w:val="008E47D5"/>
    <w:rsid w:val="008F09F4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B2E36"/>
    <w:rsid w:val="009B5FC5"/>
    <w:rsid w:val="009C3836"/>
    <w:rsid w:val="009C4CFA"/>
    <w:rsid w:val="009D0F12"/>
    <w:rsid w:val="009D529F"/>
    <w:rsid w:val="009D79D7"/>
    <w:rsid w:val="009E1C7E"/>
    <w:rsid w:val="009E2486"/>
    <w:rsid w:val="009E2945"/>
    <w:rsid w:val="009F0378"/>
    <w:rsid w:val="009F03F5"/>
    <w:rsid w:val="009F0BE5"/>
    <w:rsid w:val="009F5A45"/>
    <w:rsid w:val="009F635C"/>
    <w:rsid w:val="00A02723"/>
    <w:rsid w:val="00A0406E"/>
    <w:rsid w:val="00A05275"/>
    <w:rsid w:val="00A10CA8"/>
    <w:rsid w:val="00A131B5"/>
    <w:rsid w:val="00A275B4"/>
    <w:rsid w:val="00A33912"/>
    <w:rsid w:val="00A362B4"/>
    <w:rsid w:val="00A41A80"/>
    <w:rsid w:val="00A43133"/>
    <w:rsid w:val="00A47D46"/>
    <w:rsid w:val="00A6226C"/>
    <w:rsid w:val="00A6433B"/>
    <w:rsid w:val="00A71687"/>
    <w:rsid w:val="00A729A0"/>
    <w:rsid w:val="00A76742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07B3"/>
    <w:rsid w:val="00AE19B5"/>
    <w:rsid w:val="00AE5F57"/>
    <w:rsid w:val="00AF1FEA"/>
    <w:rsid w:val="00AF4B64"/>
    <w:rsid w:val="00AF6985"/>
    <w:rsid w:val="00AF723F"/>
    <w:rsid w:val="00AF73E0"/>
    <w:rsid w:val="00AF7758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A5E60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16D3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C48"/>
    <w:rsid w:val="00C22A85"/>
    <w:rsid w:val="00C233E6"/>
    <w:rsid w:val="00C236AE"/>
    <w:rsid w:val="00C241E5"/>
    <w:rsid w:val="00C31F07"/>
    <w:rsid w:val="00C4371B"/>
    <w:rsid w:val="00C4774A"/>
    <w:rsid w:val="00C56721"/>
    <w:rsid w:val="00C6216C"/>
    <w:rsid w:val="00C62F1C"/>
    <w:rsid w:val="00C75FF9"/>
    <w:rsid w:val="00C762BC"/>
    <w:rsid w:val="00C80321"/>
    <w:rsid w:val="00C924D1"/>
    <w:rsid w:val="00C932E6"/>
    <w:rsid w:val="00C94F4D"/>
    <w:rsid w:val="00C957C7"/>
    <w:rsid w:val="00C959BF"/>
    <w:rsid w:val="00C978C6"/>
    <w:rsid w:val="00CA42B4"/>
    <w:rsid w:val="00CB35A8"/>
    <w:rsid w:val="00CC0568"/>
    <w:rsid w:val="00CC1014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13232"/>
    <w:rsid w:val="00D16293"/>
    <w:rsid w:val="00D21201"/>
    <w:rsid w:val="00D223E4"/>
    <w:rsid w:val="00D31362"/>
    <w:rsid w:val="00D352FC"/>
    <w:rsid w:val="00D3677F"/>
    <w:rsid w:val="00D43267"/>
    <w:rsid w:val="00D47B5A"/>
    <w:rsid w:val="00D5014F"/>
    <w:rsid w:val="00D5409F"/>
    <w:rsid w:val="00D57564"/>
    <w:rsid w:val="00D61262"/>
    <w:rsid w:val="00D70644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3028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81379"/>
    <w:rsid w:val="00E8308B"/>
    <w:rsid w:val="00E84122"/>
    <w:rsid w:val="00E84758"/>
    <w:rsid w:val="00E8553D"/>
    <w:rsid w:val="00E970F0"/>
    <w:rsid w:val="00E977F5"/>
    <w:rsid w:val="00EA4DBA"/>
    <w:rsid w:val="00EA7FA6"/>
    <w:rsid w:val="00EB19C0"/>
    <w:rsid w:val="00EB27AD"/>
    <w:rsid w:val="00EB40BE"/>
    <w:rsid w:val="00EB460E"/>
    <w:rsid w:val="00EB60B8"/>
    <w:rsid w:val="00ED38C8"/>
    <w:rsid w:val="00ED7994"/>
    <w:rsid w:val="00EE12BA"/>
    <w:rsid w:val="00EF57C4"/>
    <w:rsid w:val="00F02F6B"/>
    <w:rsid w:val="00F040EF"/>
    <w:rsid w:val="00F0597B"/>
    <w:rsid w:val="00F05D42"/>
    <w:rsid w:val="00F06403"/>
    <w:rsid w:val="00F12B9F"/>
    <w:rsid w:val="00F16105"/>
    <w:rsid w:val="00F16759"/>
    <w:rsid w:val="00F16D15"/>
    <w:rsid w:val="00F16F75"/>
    <w:rsid w:val="00F177B9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4913"/>
    <w:rsid w:val="00F47B53"/>
    <w:rsid w:val="00F54508"/>
    <w:rsid w:val="00F55B46"/>
    <w:rsid w:val="00F63144"/>
    <w:rsid w:val="00F633F6"/>
    <w:rsid w:val="00F70595"/>
    <w:rsid w:val="00F729E2"/>
    <w:rsid w:val="00F774DC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D442B"/>
    <w:rsid w:val="00FE698B"/>
    <w:rsid w:val="00FF2487"/>
    <w:rsid w:val="6DD5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0A9860"/>
  <w15:docId w15:val="{43839DF8-F055-4103-A7CC-00339835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pPr>
      <w:spacing w:after="0" w:line="240" w:lineRule="auto"/>
    </w:pPr>
    <w:rPr>
      <w:rFonts w:ascii="Tahoma" w:hAnsi="Tahoma"/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2">
    <w:name w:val="s2"/>
  </w:style>
  <w:style w:type="paragraph" w:customStyle="1" w:styleId="p1">
    <w:name w:val="p1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Pr>
      <w:rFonts w:cs="IGJXZV+ZapfDingbats"/>
      <w:color w:val="000000"/>
      <w:sz w:val="12"/>
      <w:szCs w:val="12"/>
    </w:rPr>
  </w:style>
  <w:style w:type="character" w:customStyle="1" w:styleId="A9">
    <w:name w:val="A9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rPr>
      <w:rFonts w:ascii="Times Armenian" w:hAnsi="Times Armenian"/>
      <w:lang w:eastAsia="ru-RU"/>
    </w:rPr>
  </w:style>
  <w:style w:type="character" w:customStyle="1" w:styleId="BalloonTextChar">
    <w:name w:val="Balloon Text Char"/>
    <w:link w:val="BalloonText"/>
    <w:uiPriority w:val="99"/>
    <w:rPr>
      <w:rFonts w:ascii="Tahoma" w:hAnsi="Tahoma"/>
      <w:sz w:val="16"/>
      <w:szCs w:val="16"/>
    </w:rPr>
  </w:style>
  <w:style w:type="character" w:customStyle="1" w:styleId="apple-converted-space">
    <w:name w:val="apple-converted-space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ms-1">
    <w:name w:val="ms-1"/>
    <w:basedOn w:val="DefaultParagraphFont"/>
  </w:style>
  <w:style w:type="character" w:customStyle="1" w:styleId="max-w-15ch">
    <w:name w:val="max-w-[15ch]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CBF53-02D1-43EF-A1BC-0F3CB4FBE8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1753</Words>
  <Characters>11261</Characters>
  <Application>Microsoft Office Word</Application>
  <DocSecurity>0</DocSecurity>
  <Lines>93</Lines>
  <Paragraphs>25</Paragraphs>
  <ScaleCrop>false</ScaleCrop>
  <Company>A</Company>
  <LinksUpToDate>false</LinksUpToDate>
  <CharactersWithSpaces>12989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11</cp:revision>
  <cp:lastPrinted>2025-04-01T12:31:00Z</cp:lastPrinted>
  <dcterms:created xsi:type="dcterms:W3CDTF">2025-11-18T12:15:00Z</dcterms:created>
  <dcterms:modified xsi:type="dcterms:W3CDTF">2025-11-26T10:58:00Z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CE7353D5F078460B91ED1A5C3851ECD9_13</vt:lpwstr>
  </property>
</Properties>
</file>